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05C80" w14:textId="77777777" w:rsidR="00DC306B" w:rsidRDefault="00000000">
      <w:pPr>
        <w:pStyle w:val="Heading1"/>
      </w:pPr>
      <w:r>
        <w:t>ShipUniverse: Mooring Line Inspection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C306B" w14:paraId="2DA3B5D3" w14:textId="77777777">
        <w:tc>
          <w:tcPr>
            <w:tcW w:w="2160" w:type="dxa"/>
            <w:shd w:val="clear" w:color="auto" w:fill="ADD8E6"/>
          </w:tcPr>
          <w:p w14:paraId="3AC9A472" w14:textId="77777777" w:rsidR="00DC306B" w:rsidRDefault="00000000">
            <w:r>
              <w:rPr>
                <w:b/>
              </w:rPr>
              <w:t>Inspection Area</w:t>
            </w:r>
          </w:p>
        </w:tc>
        <w:tc>
          <w:tcPr>
            <w:tcW w:w="2160" w:type="dxa"/>
            <w:shd w:val="clear" w:color="auto" w:fill="ADD8E6"/>
          </w:tcPr>
          <w:p w14:paraId="64B66C53" w14:textId="77777777" w:rsidR="00DC306B" w:rsidRDefault="00000000">
            <w:r>
              <w:rPr>
                <w:b/>
              </w:rPr>
              <w:t>What to Look For</w:t>
            </w:r>
          </w:p>
        </w:tc>
        <w:tc>
          <w:tcPr>
            <w:tcW w:w="2160" w:type="dxa"/>
            <w:shd w:val="clear" w:color="auto" w:fill="ADD8E6"/>
          </w:tcPr>
          <w:p w14:paraId="45668DDC" w14:textId="77777777" w:rsidR="00DC306B" w:rsidRDefault="00000000">
            <w:r>
              <w:rPr>
                <w:b/>
              </w:rPr>
              <w:t>Pass/Fail Criteria</w:t>
            </w:r>
          </w:p>
        </w:tc>
        <w:tc>
          <w:tcPr>
            <w:tcW w:w="2160" w:type="dxa"/>
            <w:shd w:val="clear" w:color="auto" w:fill="ADD8E6"/>
          </w:tcPr>
          <w:p w14:paraId="0A5D055F" w14:textId="77777777" w:rsidR="00DC306B" w:rsidRDefault="00000000">
            <w:r>
              <w:rPr>
                <w:b/>
              </w:rPr>
              <w:t>Notes</w:t>
            </w:r>
          </w:p>
        </w:tc>
      </w:tr>
      <w:tr w:rsidR="00DC306B" w14:paraId="25207A2B" w14:textId="77777777">
        <w:tc>
          <w:tcPr>
            <w:tcW w:w="2160" w:type="dxa"/>
          </w:tcPr>
          <w:p w14:paraId="7C832ED9" w14:textId="77777777" w:rsidR="00DC306B" w:rsidRDefault="00000000">
            <w:r>
              <w:t>Surface</w:t>
            </w:r>
          </w:p>
        </w:tc>
        <w:tc>
          <w:tcPr>
            <w:tcW w:w="2160" w:type="dxa"/>
          </w:tcPr>
          <w:p w14:paraId="4FA93ACF" w14:textId="77777777" w:rsidR="00DC306B" w:rsidRDefault="00000000">
            <w:r>
              <w:t>Visible abrasions, cuts, or fraying</w:t>
            </w:r>
            <w:r>
              <w:br/>
              <w:t>Discoloration indicating UV damage or chemical exposure</w:t>
            </w:r>
            <w:r>
              <w:br/>
              <w:t>Flat spots or thinning</w:t>
            </w:r>
          </w:p>
        </w:tc>
        <w:tc>
          <w:tcPr>
            <w:tcW w:w="2160" w:type="dxa"/>
          </w:tcPr>
          <w:p w14:paraId="2A41FA55" w14:textId="77777777" w:rsidR="00DC306B" w:rsidRDefault="00000000">
            <w:r>
              <w:t>Pass: No significant damage, color is consistent</w:t>
            </w:r>
            <w:r>
              <w:br/>
              <w:t>Fail: Significant cuts, fraying, or discoloration</w:t>
            </w:r>
          </w:p>
        </w:tc>
        <w:tc>
          <w:tcPr>
            <w:tcW w:w="2160" w:type="dxa"/>
          </w:tcPr>
          <w:p w14:paraId="402D4E45" w14:textId="77777777" w:rsidR="00DC306B" w:rsidRDefault="00DC306B"/>
        </w:tc>
      </w:tr>
      <w:tr w:rsidR="00DC306B" w14:paraId="25588B6F" w14:textId="77777777">
        <w:tc>
          <w:tcPr>
            <w:tcW w:w="2160" w:type="dxa"/>
          </w:tcPr>
          <w:p w14:paraId="69FB99F0" w14:textId="77777777" w:rsidR="00DC306B" w:rsidRDefault="00000000">
            <w:r>
              <w:t>Splices</w:t>
            </w:r>
          </w:p>
        </w:tc>
        <w:tc>
          <w:tcPr>
            <w:tcW w:w="2160" w:type="dxa"/>
          </w:tcPr>
          <w:p w14:paraId="744D6F9D" w14:textId="77777777" w:rsidR="00DC306B" w:rsidRDefault="00000000">
            <w:r>
              <w:t>Tightness and integrity of the splice</w:t>
            </w:r>
            <w:r>
              <w:br/>
              <w:t>No signs of wear, loosening, or separation</w:t>
            </w:r>
            <w:r>
              <w:br/>
              <w:t>Check for embedded dirt or salt</w:t>
            </w:r>
          </w:p>
        </w:tc>
        <w:tc>
          <w:tcPr>
            <w:tcW w:w="2160" w:type="dxa"/>
          </w:tcPr>
          <w:p w14:paraId="59BFDBA9" w14:textId="77777777" w:rsidR="00DC306B" w:rsidRDefault="00000000">
            <w:r>
              <w:t>Pass: Splice is tight, clean, and intact</w:t>
            </w:r>
            <w:r>
              <w:br/>
              <w:t>Fail: Loose, frayed, or degraded splice</w:t>
            </w:r>
          </w:p>
        </w:tc>
        <w:tc>
          <w:tcPr>
            <w:tcW w:w="2160" w:type="dxa"/>
          </w:tcPr>
          <w:p w14:paraId="305AC587" w14:textId="77777777" w:rsidR="00DC306B" w:rsidRDefault="00DC306B"/>
        </w:tc>
      </w:tr>
      <w:tr w:rsidR="00DC306B" w14:paraId="56D93D42" w14:textId="77777777">
        <w:tc>
          <w:tcPr>
            <w:tcW w:w="2160" w:type="dxa"/>
          </w:tcPr>
          <w:p w14:paraId="50E9EE6D" w14:textId="77777777" w:rsidR="00DC306B" w:rsidRDefault="00000000">
            <w:r>
              <w:t>Terminations</w:t>
            </w:r>
          </w:p>
        </w:tc>
        <w:tc>
          <w:tcPr>
            <w:tcW w:w="2160" w:type="dxa"/>
          </w:tcPr>
          <w:p w14:paraId="396CA1EA" w14:textId="77777777" w:rsidR="00DC306B" w:rsidRDefault="00000000">
            <w:r>
              <w:t>Check condition of thimbles, shackles, hardware</w:t>
            </w:r>
            <w:r>
              <w:br/>
              <w:t>Ensure no corrosion, rust, or metal fatigue</w:t>
            </w:r>
            <w:r>
              <w:br/>
              <w:t>Verify fittings are secure and undamaged</w:t>
            </w:r>
          </w:p>
        </w:tc>
        <w:tc>
          <w:tcPr>
            <w:tcW w:w="2160" w:type="dxa"/>
          </w:tcPr>
          <w:p w14:paraId="178C7171" w14:textId="77777777" w:rsidR="00DC306B" w:rsidRDefault="00000000">
            <w:r>
              <w:t>Pass: Hardware is secure, corrosion-free</w:t>
            </w:r>
            <w:r>
              <w:br/>
              <w:t>Fail: Signs of corrosion, rust, or damage</w:t>
            </w:r>
          </w:p>
        </w:tc>
        <w:tc>
          <w:tcPr>
            <w:tcW w:w="2160" w:type="dxa"/>
          </w:tcPr>
          <w:p w14:paraId="01E8B0F4" w14:textId="77777777" w:rsidR="00DC306B" w:rsidRDefault="00DC306B"/>
        </w:tc>
      </w:tr>
      <w:tr w:rsidR="00DC306B" w14:paraId="465B4D9D" w14:textId="77777777">
        <w:tc>
          <w:tcPr>
            <w:tcW w:w="2160" w:type="dxa"/>
          </w:tcPr>
          <w:p w14:paraId="670FE4CB" w14:textId="77777777" w:rsidR="00DC306B" w:rsidRDefault="00000000">
            <w:r>
              <w:t>Diameter</w:t>
            </w:r>
          </w:p>
        </w:tc>
        <w:tc>
          <w:tcPr>
            <w:tcW w:w="2160" w:type="dxa"/>
          </w:tcPr>
          <w:p w14:paraId="67C92C17" w14:textId="77777777" w:rsidR="00DC306B" w:rsidRDefault="00000000">
            <w:r>
              <w:t>Measure diameter at various points</w:t>
            </w:r>
            <w:r>
              <w:br/>
              <w:t>Compare with original specs</w:t>
            </w:r>
            <w:r>
              <w:br/>
              <w:t>Check for consistent thickness</w:t>
            </w:r>
          </w:p>
        </w:tc>
        <w:tc>
          <w:tcPr>
            <w:tcW w:w="2160" w:type="dxa"/>
          </w:tcPr>
          <w:p w14:paraId="2BAD6139" w14:textId="77777777" w:rsidR="00DC306B" w:rsidRDefault="00000000">
            <w:r>
              <w:t>Pass: Diameter consistent within limits</w:t>
            </w:r>
            <w:r>
              <w:br/>
              <w:t>Fail: Significant thinning or reduction</w:t>
            </w:r>
          </w:p>
        </w:tc>
        <w:tc>
          <w:tcPr>
            <w:tcW w:w="2160" w:type="dxa"/>
          </w:tcPr>
          <w:p w14:paraId="35778CA4" w14:textId="77777777" w:rsidR="00DC306B" w:rsidRDefault="00DC306B"/>
        </w:tc>
      </w:tr>
      <w:tr w:rsidR="00DC306B" w14:paraId="71E223D2" w14:textId="77777777">
        <w:tc>
          <w:tcPr>
            <w:tcW w:w="2160" w:type="dxa"/>
          </w:tcPr>
          <w:p w14:paraId="37BD584D" w14:textId="77777777" w:rsidR="00DC306B" w:rsidRDefault="00000000">
            <w:r>
              <w:t>Flexibility</w:t>
            </w:r>
          </w:p>
        </w:tc>
        <w:tc>
          <w:tcPr>
            <w:tcW w:w="2160" w:type="dxa"/>
          </w:tcPr>
          <w:p w14:paraId="75F15AC2" w14:textId="77777777" w:rsidR="00DC306B" w:rsidRDefault="00000000">
            <w:r>
              <w:t>Bend to check for elasticity, flexibility</w:t>
            </w:r>
            <w:r>
              <w:br/>
              <w:t>Ensure not brittle or stiff</w:t>
            </w:r>
            <w:r>
              <w:br/>
              <w:t>Check for cracks when bent</w:t>
            </w:r>
          </w:p>
        </w:tc>
        <w:tc>
          <w:tcPr>
            <w:tcW w:w="2160" w:type="dxa"/>
          </w:tcPr>
          <w:p w14:paraId="4733CE0B" w14:textId="77777777" w:rsidR="00DC306B" w:rsidRDefault="00000000">
            <w:r>
              <w:t>Pass: Flexible, elastic, no cracks</w:t>
            </w:r>
            <w:r>
              <w:br/>
              <w:t>Fail: Stiff, brittle, with cracks</w:t>
            </w:r>
          </w:p>
        </w:tc>
        <w:tc>
          <w:tcPr>
            <w:tcW w:w="2160" w:type="dxa"/>
          </w:tcPr>
          <w:p w14:paraId="297468B8" w14:textId="77777777" w:rsidR="00DC306B" w:rsidRDefault="00DC306B"/>
        </w:tc>
      </w:tr>
    </w:tbl>
    <w:p w14:paraId="0B852C59" w14:textId="77777777" w:rsidR="002A3524" w:rsidRDefault="002A3524"/>
    <w:sectPr w:rsidR="002A3524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1729060">
    <w:abstractNumId w:val="8"/>
  </w:num>
  <w:num w:numId="2" w16cid:durableId="585193549">
    <w:abstractNumId w:val="6"/>
  </w:num>
  <w:num w:numId="3" w16cid:durableId="90012832">
    <w:abstractNumId w:val="5"/>
  </w:num>
  <w:num w:numId="4" w16cid:durableId="1798446672">
    <w:abstractNumId w:val="4"/>
  </w:num>
  <w:num w:numId="5" w16cid:durableId="1732385765">
    <w:abstractNumId w:val="7"/>
  </w:num>
  <w:num w:numId="6" w16cid:durableId="514852618">
    <w:abstractNumId w:val="3"/>
  </w:num>
  <w:num w:numId="7" w16cid:durableId="2104304469">
    <w:abstractNumId w:val="2"/>
  </w:num>
  <w:num w:numId="8" w16cid:durableId="940725070">
    <w:abstractNumId w:val="1"/>
  </w:num>
  <w:num w:numId="9" w16cid:durableId="88220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06C1"/>
    <w:rsid w:val="0015074B"/>
    <w:rsid w:val="0029639D"/>
    <w:rsid w:val="002A3524"/>
    <w:rsid w:val="00326F90"/>
    <w:rsid w:val="00771203"/>
    <w:rsid w:val="009046A2"/>
    <w:rsid w:val="00AA1D8D"/>
    <w:rsid w:val="00B47730"/>
    <w:rsid w:val="00CB0664"/>
    <w:rsid w:val="00DC306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7CDA70"/>
  <w14:defaultImageDpi w14:val="300"/>
  <w15:docId w15:val="{873EFB2B-F9C3-4A6A-8AB2-C4D509F8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Martin</cp:lastModifiedBy>
  <cp:revision>2</cp:revision>
  <dcterms:created xsi:type="dcterms:W3CDTF">2024-08-23T19:17:00Z</dcterms:created>
  <dcterms:modified xsi:type="dcterms:W3CDTF">2024-08-23T19:17:00Z</dcterms:modified>
  <cp:category/>
</cp:coreProperties>
</file>